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  <w:t>附件2</w:t>
      </w:r>
    </w:p>
    <w:p>
      <w:pPr>
        <w:jc w:val="left"/>
        <w:rPr>
          <w:rFonts w:hint="default" w:ascii="黑体" w:hAnsi="黑体" w:eastAsia="黑体" w:cs="黑体"/>
          <w:b w:val="0"/>
          <w:bCs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  <w:t>编号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</w:t>
      </w:r>
    </w:p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第七届</w:t>
      </w:r>
      <w:r>
        <w:rPr>
          <w:rFonts w:hint="eastAsia"/>
        </w:rPr>
        <w:t>恰佩克奖</w:t>
      </w:r>
      <w:r>
        <w:rPr>
          <w:rFonts w:hint="eastAsia"/>
          <w:lang w:val="en-US" w:eastAsia="zh-CN"/>
        </w:rPr>
        <w:t>推荐申报表（产品奖）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（2020年度）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273050</wp:posOffset>
                </wp:positionV>
                <wp:extent cx="4049395" cy="2597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6780" y="3686175"/>
                          <a:ext cx="4049395" cy="259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bidi w:val="0"/>
                              <w:jc w:val="left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申报奖项：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bidi w:val="0"/>
                              <w:jc w:val="left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单位名称：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bidi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单位类别：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bidi w:val="0"/>
                              <w:jc w:val="left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黑体" w:cs="Times New Roman"/>
                                <w:b/>
                                <w:kern w:val="2"/>
                                <w:sz w:val="28"/>
                                <w:szCs w:val="22"/>
                                <w:lang w:val="en-US" w:eastAsia="zh-CN" w:bidi="ar-SA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Arial" w:hAnsi="Arial" w:eastAsia="黑体" w:cs="Times New Roman"/>
                                <w:b/>
                                <w:kern w:val="2"/>
                                <w:sz w:val="28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pt;margin-top:21.5pt;height:204.55pt;width:318.85pt;z-index:251658240;mso-width-relative:page;mso-height-relative:page;" filled="f" stroked="f" coordsize="21600,21600" o:gfxdata="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ByZYtoAAAAKAQAADwAAAAAA&#10;AAABACAAAAAiAAAAZHJzL2Rvd25yZXYueG1sUEsBAhQAFAAAAAgAh07iQNR05BlKAgAAcw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bidi w:val="0"/>
                        <w:jc w:val="left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申报奖项：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bidi w:val="0"/>
                        <w:jc w:val="left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单位名称：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bidi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单位类别：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bidi w:val="0"/>
                        <w:jc w:val="left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黑体" w:cs="Times New Roman"/>
                          <w:b/>
                          <w:kern w:val="2"/>
                          <w:sz w:val="28"/>
                          <w:szCs w:val="22"/>
                          <w:lang w:val="en-US" w:eastAsia="zh-CN" w:bidi="ar-SA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jc w:val="left"/>
                        <w:rPr>
                          <w:rFonts w:hint="eastAsia" w:ascii="Arial" w:hAnsi="Arial" w:eastAsia="黑体" w:cs="Times New Roman"/>
                          <w:b/>
                          <w:kern w:val="2"/>
                          <w:sz w:val="28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74" w:right="1134" w:bottom="964" w:left="1134" w:header="851" w:footer="709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2020年度第七届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恰佩克奖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推荐申报表（产品奖）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461"/>
        <w:gridCol w:w="232"/>
        <w:gridCol w:w="1955"/>
        <w:gridCol w:w="274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在职员工数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申报产品名称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产品上市时间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销售台/套数量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单位类别（单选）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工业机器人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（串联机器人、并联机器人、SCARA）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5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零部件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（控制器、减速机、伺服电机、末端工具</w:t>
            </w: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传感器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61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移动机器人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协作机器人</w:t>
            </w:r>
          </w:p>
        </w:tc>
        <w:tc>
          <w:tcPr>
            <w:tcW w:w="2463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8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申报奖项（单选）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156" w:afterLines="50"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年度技术创新产品奖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申报产品具有自主研发和创新概念，产品技术获得重大突破，为行业发展提供一定的借鉴意义；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申报产品在2020年发布上市，或对往年发布产品进行技术改进后产品质量、安全、使用性能、盈利性等有明显提高；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申报企业近三年无重大质量、安全和环境事故（按行业规定）及重大用户投诉。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156" w:afterLines="50"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□ 年度工业设计产品奖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申报产品综合运用工学、美学、经济学等知识，对产品的功能、结构、形态以及包装等进行整合优化的创新活动；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申报产品在2020年发布上市；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申报企业近三年无重大质量、安全和环境事故（按行业规定）及重大用户投诉。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spacing w:line="520" w:lineRule="exact"/>
              <w:jc w:val="left"/>
            </w:pPr>
          </w:p>
        </w:tc>
        <w:tc>
          <w:tcPr>
            <w:tcW w:w="73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156" w:afterLines="50"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□ 年度最佳品质产品奖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申报产品至少获得一项国际或国内权威机构认证；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申报产品在2020年发布上市，或对往年发布产品进行技术改进后产品质量、安全、使用性能、盈利性等有明显提高；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（3）申报企业近三年无重大质量、安全和环境事故（按行业规定）及重大用户投诉。</w:t>
            </w:r>
          </w:p>
        </w:tc>
      </w:tr>
    </w:tbl>
    <w:p/>
    <w:tbl>
      <w:tblPr>
        <w:tblStyle w:val="8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7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单位介绍</w:t>
            </w:r>
          </w:p>
        </w:tc>
        <w:tc>
          <w:tcPr>
            <w:tcW w:w="7385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产品介绍</w:t>
            </w:r>
          </w:p>
        </w:tc>
        <w:tc>
          <w:tcPr>
            <w:tcW w:w="7385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22"/>
                <w:szCs w:val="22"/>
                <w:lang w:val="en-US" w:eastAsia="zh-CN"/>
              </w:rPr>
              <w:t>（产品外观、技术、功能结构等）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知识产权证明</w:t>
            </w:r>
          </w:p>
        </w:tc>
        <w:tc>
          <w:tcPr>
            <w:tcW w:w="7385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22"/>
                <w:szCs w:val="22"/>
                <w:lang w:val="en-US" w:eastAsia="zh-CN"/>
              </w:rPr>
              <w:t>（如有专利等，请提供）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参评理由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（请参考奖项说明）</w:t>
            </w:r>
          </w:p>
        </w:tc>
        <w:tc>
          <w:tcPr>
            <w:tcW w:w="7385" w:type="dxa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企业诚信声明</w:t>
            </w:r>
          </w:p>
        </w:tc>
        <w:tc>
          <w:tcPr>
            <w:tcW w:w="7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我司自愿参加2020年度第七届恰佩克奖评选，自觉遵守评选规则，保证所填写信息和提供材料均真实有效，无任何虚假申报情况，并接受恰佩克奖评委会的审核和监督，如有失实或失信行为，我司愿承担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单位盖章</w:t>
            </w:r>
          </w:p>
          <w:p>
            <w:pPr>
              <w:wordWrap w:val="0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填报说明</w:t>
            </w:r>
          </w:p>
        </w:tc>
        <w:tc>
          <w:tcPr>
            <w:tcW w:w="7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申报人请如实填写，并对填写内容真实性负责。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恰佩克奖始终本着公平、公正、公开的原则，根据网络和评委会评选相结合，产生获奖单位和个人。组委会郑重声明不对外泄露所填信息！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组委会工作人员：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姓名：侯俊丽   电话：13258330110  邮箱：hjl@robot-china.com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姓名：金  金   电话：13661562605  邮箱：jj@robot-china.com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95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注意事项：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请在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前将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申报表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word电子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版本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企业logo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（AI、PS、CDR格式源文件）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、产品介绍等资料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打包发送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至组委会邮箱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capek@robot-china.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com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并打印此表签字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快递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至委员会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（谢绝到付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逾期将不予受理。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收件信息：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上海市嘉定区胜辛路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899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01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恰佩克奖委员会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金金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13661562605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2、组委会在截止日期前把收到的全部申报表整理后，将发起个人奖项网络投票，投票结果将作为最终奖项评选的重要依据。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174" w:right="1134" w:bottom="964" w:left="1134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3" name="图片 3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  <w:sz w:val="24"/>
        <w:szCs w:val="36"/>
        <w:lang w:val="en-US" w:eastAsia="zh-CN"/>
      </w:rPr>
      <w:t>遇见恰佩克 预见新未来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6224"/>
    <w:multiLevelType w:val="singleLevel"/>
    <w:tmpl w:val="BFDC622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17A55C4"/>
    <w:multiLevelType w:val="singleLevel"/>
    <w:tmpl w:val="117A55C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1AD61D1"/>
    <w:multiLevelType w:val="singleLevel"/>
    <w:tmpl w:val="51AD61D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C2D3E"/>
    <w:rsid w:val="02A2745D"/>
    <w:rsid w:val="059929C8"/>
    <w:rsid w:val="065E5604"/>
    <w:rsid w:val="08B611F1"/>
    <w:rsid w:val="0F471134"/>
    <w:rsid w:val="0FA806C9"/>
    <w:rsid w:val="2706328C"/>
    <w:rsid w:val="2ECF773B"/>
    <w:rsid w:val="30790E0E"/>
    <w:rsid w:val="33096A65"/>
    <w:rsid w:val="3AEA7D27"/>
    <w:rsid w:val="3B9D6BCF"/>
    <w:rsid w:val="4236254F"/>
    <w:rsid w:val="467B672B"/>
    <w:rsid w:val="4F346B55"/>
    <w:rsid w:val="50FF0530"/>
    <w:rsid w:val="5F105909"/>
    <w:rsid w:val="605A4328"/>
    <w:rsid w:val="6A5B3904"/>
    <w:rsid w:val="722C63AC"/>
    <w:rsid w:val="783E6A37"/>
    <w:rsid w:val="7ED637DE"/>
    <w:rsid w:val="D6F7C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liaiai</dc:creator>
  <cp:lastModifiedBy>侯俊丽</cp:lastModifiedBy>
  <dcterms:modified xsi:type="dcterms:W3CDTF">2021-03-10T05:42:19Z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