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1A131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</w:p>
    <w:p w14:paraId="2DBD7710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附件2</w:t>
      </w:r>
    </w:p>
    <w:p w14:paraId="5BCFEB57">
      <w:pPr>
        <w:jc w:val="left"/>
        <w:rPr>
          <w:rFonts w:ascii="黑体" w:hAnsi="黑体" w:eastAsia="黑体" w:cs="黑体"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编号</w:t>
      </w:r>
      <w:r>
        <w:rPr>
          <w:rFonts w:hint="eastAsia" w:ascii="黑体" w:hAnsi="黑体" w:eastAsia="黑体" w:cs="黑体"/>
          <w:bCs/>
          <w:color w:val="000000"/>
          <w:sz w:val="24"/>
          <w:szCs w:val="24"/>
          <w:u w:val="single"/>
        </w:rPr>
        <w:t xml:space="preserve">    </w:t>
      </w:r>
    </w:p>
    <w:p w14:paraId="05579D6B"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</w:p>
    <w:p w14:paraId="18E55CB0">
      <w:pPr>
        <w:pStyle w:val="2"/>
        <w:jc w:val="center"/>
      </w:pPr>
    </w:p>
    <w:p w14:paraId="79B199FA">
      <w:pPr>
        <w:pStyle w:val="2"/>
        <w:jc w:val="center"/>
      </w:pPr>
      <w:r>
        <w:rPr>
          <w:rFonts w:hint="eastAsia"/>
        </w:rPr>
        <w:t>第十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届恰佩克奖申报表（产品奖）</w:t>
      </w:r>
    </w:p>
    <w:p w14:paraId="614B58F3">
      <w:pPr>
        <w:pStyle w:val="2"/>
        <w:jc w:val="center"/>
      </w:pPr>
    </w:p>
    <w:p w14:paraId="6B0B7F64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5B2C887D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273050</wp:posOffset>
                </wp:positionV>
                <wp:extent cx="4049395" cy="2597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6780" y="3686175"/>
                          <a:ext cx="4049395" cy="2597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39A4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申报奖项：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2CFA86CE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单位名称：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69442B23">
                            <w:pPr>
                              <w:pStyle w:val="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单位类别：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371871D0">
                            <w:pPr>
                              <w:pStyle w:val="4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申报日期：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2E12111E">
                            <w:pPr>
                              <w:jc w:val="left"/>
                              <w:rPr>
                                <w:rFonts w:ascii="Arial" w:hAnsi="Arial" w:eastAsia="黑体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pt;margin-top:21.5pt;height:204.55pt;width:318.85pt;z-index:251659264;mso-width-relative:page;mso-height-relative:page;" filled="f" stroked="f" coordsize="21600,21600" o:gfxdata="UEsDBAoAAAAAAIdO4kAAAAAAAAAAAAAAAAAEAAAAZHJzL1BLAwQUAAAACACHTuJA9ByZYtoAAAAK&#10;AQAADwAAAGRycy9kb3ducmV2LnhtbE2PzU7DMBCE70i8g7VI3Kid0JYQ4lQoUoWE4NDSCzcn3iYR&#10;8TrE7g88PcsJjjP7aXamWJ3dII44hd6ThmSmQCA13vbUati9rW8yECEasmbwhBq+MMCqvLwoTG79&#10;iTZ43MZWcAiF3GjoYhxzKUPToTNh5kckvu395ExkObXSTubE4W6QqVJL6UxP/KEzI1YdNh/bg9Pw&#10;XK1fzaZOXfY9VE8v+8fxc/e+0Pr6KlEPICKe4x8Mv/W5OpTcqfYHskEMrJf3c0Y1zG95EwOZuktA&#10;1Gws0gRkWcj/E8ofUEsDBBQAAAAIAIdO4kDUdOQZSgIAAHMEAAAOAAAAZHJzL2Uyb0RvYy54bWyt&#10;VM1u1DAQviPxDpbvND/df222WloVIa1opYI4ex2niWR7jO1tsjwAvAEnLtx5rn0Oxk62XRUOPXBx&#10;xp7PM/6+mcnyolOSPAjrGtAFzc5SSoTmUDb6vqCfPl6/mVHiPNMlk6BFQffC0YvV61fL1ixEDjXI&#10;UliCQbRbtKagtfdmkSSO10IxdwZGaHRWYBXzuLX3SWlZi9GVTPI0nSQt2NJY4MI5PL3qnXSIaF8S&#10;EKqq4eIK+E4J7fuoVkjmkZKrG+PoKr62qgT3N1XlhCeyoMjUxxWToL0Na7JassW9ZaZu+PAE9pIn&#10;POOkWKMx6WOoK+YZ2dnmr1Cq4RYcVP6Mg0p6IlERZJGlz7S5q5kRkQtK7cyj6O7/heUfHm4tacqC&#10;5pRoprDghx/fDz9/H359I3mQpzVugag7gzjfvYUOm+Z47vAwsO4qq8IX+RD059l0Mp2hxPuCnk9m&#10;k2w67oUWnSccAaN0ND+fjynhiMjH8+l0FhHJUyhjnX8nQJFgFNRiJaPA7GHjPD4LoUdIyKzhupEy&#10;VlNq0hZ0cj5O44VHD96QGi8GQv3Dg+W7bTew3EK5R5IW+i5xhl83mHzDnL9lFtsCGeHg+BtcKgmY&#10;BAaLkhrs13+dBzxWC72UtNhmBXVfdswKSuR7jXWcZ6NR6Mu4GY2nOW7sqWd76tE7dQnYyRmOqOHR&#10;DHgvj2ZlQX3G+VqHrOhimmPugvqjeen75sf55GK9jiDsRMP8Rt8ZHkL3cq53HqomKh1k6rUZ1MNe&#10;jAUY5iY0++k+op7+Fa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ByZYtoAAAAKAQAADwAAAAAA&#10;AAABACAAAAAiAAAAZHJzL2Rvd25yZXYueG1sUEsBAhQAFAAAAAgAh07iQNR05Bl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39A4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申报奖项：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2CFA86CE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单位名称：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69442B23">
                      <w:pPr>
                        <w:pStyle w:val="4"/>
                        <w:jc w:val="left"/>
                      </w:pPr>
                      <w:r>
                        <w:rPr>
                          <w:rFonts w:hint="eastAsia"/>
                        </w:rPr>
                        <w:t>单位类别：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371871D0">
                      <w:pPr>
                        <w:pStyle w:val="4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申报日期：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 w14:paraId="2E12111E">
                      <w:pPr>
                        <w:jc w:val="left"/>
                        <w:rPr>
                          <w:rFonts w:ascii="Arial" w:hAnsi="Arial" w:eastAsia="黑体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E65A6"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479AC953">
      <w:pPr>
        <w:rPr>
          <w:rFonts w:ascii="黑体" w:hAnsi="黑体" w:eastAsia="黑体" w:cs="黑体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174" w:right="1134" w:bottom="964" w:left="1134" w:header="851" w:footer="709" w:gutter="0"/>
          <w:cols w:space="720" w:num="1"/>
          <w:docGrid w:type="lines" w:linePitch="312" w:charSpace="0"/>
        </w:sectPr>
      </w:pPr>
    </w:p>
    <w:p w14:paraId="5E248E2C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69D29B4B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届恰佩克奖申报表（产品奖）</w:t>
      </w:r>
    </w:p>
    <w:p w14:paraId="01475EF6">
      <w:pPr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12C0CD50">
      <w:pP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693"/>
        <w:gridCol w:w="1955"/>
        <w:gridCol w:w="2737"/>
      </w:tblGrid>
      <w:tr w14:paraId="5F06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80" w:type="dxa"/>
            <w:vAlign w:val="center"/>
          </w:tcPr>
          <w:p w14:paraId="08F5625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85" w:type="dxa"/>
            <w:gridSpan w:val="3"/>
            <w:vAlign w:val="center"/>
          </w:tcPr>
          <w:p w14:paraId="0C06992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1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80" w:type="dxa"/>
            <w:vAlign w:val="center"/>
          </w:tcPr>
          <w:p w14:paraId="39F7911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7385" w:type="dxa"/>
            <w:gridSpan w:val="3"/>
            <w:vAlign w:val="center"/>
          </w:tcPr>
          <w:p w14:paraId="1E37C66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A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80" w:type="dxa"/>
            <w:vAlign w:val="center"/>
          </w:tcPr>
          <w:p w14:paraId="5980E42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693" w:type="dxa"/>
            <w:vAlign w:val="center"/>
          </w:tcPr>
          <w:p w14:paraId="04D912A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Align w:val="center"/>
          </w:tcPr>
          <w:p w14:paraId="54513FC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737" w:type="dxa"/>
            <w:vAlign w:val="center"/>
          </w:tcPr>
          <w:p w14:paraId="687589C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0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0" w:type="dxa"/>
            <w:vAlign w:val="center"/>
          </w:tcPr>
          <w:p w14:paraId="66019CF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693" w:type="dxa"/>
            <w:vAlign w:val="center"/>
          </w:tcPr>
          <w:p w14:paraId="7CA6D31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Align w:val="center"/>
          </w:tcPr>
          <w:p w14:paraId="2894D2D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在职员工数</w:t>
            </w:r>
          </w:p>
        </w:tc>
        <w:tc>
          <w:tcPr>
            <w:tcW w:w="2737" w:type="dxa"/>
            <w:vAlign w:val="center"/>
          </w:tcPr>
          <w:p w14:paraId="531D46A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C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80" w:type="dxa"/>
            <w:vAlign w:val="center"/>
          </w:tcPr>
          <w:p w14:paraId="0EAFE7D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申报产品名称</w:t>
            </w:r>
          </w:p>
        </w:tc>
        <w:tc>
          <w:tcPr>
            <w:tcW w:w="2693" w:type="dxa"/>
            <w:vAlign w:val="center"/>
          </w:tcPr>
          <w:p w14:paraId="3F82900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Align w:val="center"/>
          </w:tcPr>
          <w:p w14:paraId="07B2CF8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2737" w:type="dxa"/>
            <w:vAlign w:val="center"/>
          </w:tcPr>
          <w:p w14:paraId="677ADED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B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80" w:type="dxa"/>
            <w:vAlign w:val="center"/>
          </w:tcPr>
          <w:p w14:paraId="3BAE563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产品上市时间</w:t>
            </w:r>
          </w:p>
        </w:tc>
        <w:tc>
          <w:tcPr>
            <w:tcW w:w="2693" w:type="dxa"/>
            <w:vAlign w:val="center"/>
          </w:tcPr>
          <w:p w14:paraId="29ABB010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Align w:val="center"/>
          </w:tcPr>
          <w:p w14:paraId="6E73197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年产品销售台/套数量</w:t>
            </w:r>
          </w:p>
        </w:tc>
        <w:tc>
          <w:tcPr>
            <w:tcW w:w="2737" w:type="dxa"/>
            <w:vAlign w:val="center"/>
          </w:tcPr>
          <w:p w14:paraId="0912CE5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6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80" w:type="dxa"/>
            <w:vAlign w:val="center"/>
          </w:tcPr>
          <w:p w14:paraId="208C71B4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是否有技术中心（国家级、省级、地市级）</w:t>
            </w:r>
          </w:p>
        </w:tc>
        <w:tc>
          <w:tcPr>
            <w:tcW w:w="2693" w:type="dxa"/>
            <w:vAlign w:val="center"/>
          </w:tcPr>
          <w:p w14:paraId="47E2B931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Align w:val="center"/>
          </w:tcPr>
          <w:p w14:paraId="3DFDD461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是否参与标准制定（企业标准、团标、行业标准、国标、国际标准）</w:t>
            </w:r>
          </w:p>
        </w:tc>
        <w:tc>
          <w:tcPr>
            <w:tcW w:w="2737" w:type="dxa"/>
            <w:vAlign w:val="center"/>
          </w:tcPr>
          <w:p w14:paraId="5793392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F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80" w:type="dxa"/>
            <w:vAlign w:val="center"/>
          </w:tcPr>
          <w:p w14:paraId="71A83C2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693" w:type="dxa"/>
            <w:vAlign w:val="center"/>
          </w:tcPr>
          <w:p w14:paraId="4ABE7FB2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Align w:val="center"/>
          </w:tcPr>
          <w:p w14:paraId="1513B41A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37" w:type="dxa"/>
            <w:vAlign w:val="center"/>
          </w:tcPr>
          <w:p w14:paraId="0B66FAEC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D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Align w:val="center"/>
          </w:tcPr>
          <w:p w14:paraId="3A061DB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61E61474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Align w:val="center"/>
          </w:tcPr>
          <w:p w14:paraId="1232A355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737" w:type="dxa"/>
            <w:vAlign w:val="center"/>
          </w:tcPr>
          <w:p w14:paraId="41D751DC">
            <w:pPr>
              <w:ind w:firstLine="480" w:firstLineChars="20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A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80" w:type="dxa"/>
            <w:vMerge w:val="restart"/>
            <w:vAlign w:val="center"/>
          </w:tcPr>
          <w:p w14:paraId="219056D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单位类别（单选）</w:t>
            </w:r>
          </w:p>
        </w:tc>
        <w:tc>
          <w:tcPr>
            <w:tcW w:w="7385" w:type="dxa"/>
            <w:gridSpan w:val="3"/>
            <w:vAlign w:val="center"/>
          </w:tcPr>
          <w:p w14:paraId="6C32D763"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工业机器人（串联机器人、并联机器人、SCARA）</w:t>
            </w:r>
          </w:p>
        </w:tc>
      </w:tr>
      <w:tr w14:paraId="01A6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5C0014FC">
            <w:pPr>
              <w:jc w:val="center"/>
            </w:pPr>
          </w:p>
        </w:tc>
        <w:tc>
          <w:tcPr>
            <w:tcW w:w="7385" w:type="dxa"/>
            <w:gridSpan w:val="3"/>
            <w:vAlign w:val="center"/>
          </w:tcPr>
          <w:p w14:paraId="24091F4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零部件（控制器、减速机、伺服电机、末端工具</w:t>
            </w:r>
            <w:r>
              <w:rPr>
                <w:rFonts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传感器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 w14:paraId="00AB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56308A45">
            <w:pPr>
              <w:jc w:val="center"/>
            </w:pPr>
          </w:p>
        </w:tc>
        <w:tc>
          <w:tcPr>
            <w:tcW w:w="7385" w:type="dxa"/>
            <w:gridSpan w:val="3"/>
            <w:vAlign w:val="center"/>
          </w:tcPr>
          <w:p w14:paraId="0BF2026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人形机器人</w:t>
            </w:r>
          </w:p>
        </w:tc>
      </w:tr>
      <w:tr w14:paraId="2012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2CB0E428">
            <w:pPr>
              <w:jc w:val="center"/>
            </w:pPr>
          </w:p>
        </w:tc>
        <w:tc>
          <w:tcPr>
            <w:tcW w:w="7385" w:type="dxa"/>
            <w:gridSpan w:val="3"/>
            <w:vAlign w:val="center"/>
          </w:tcPr>
          <w:p w14:paraId="0AD6640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特种</w:t>
            </w:r>
            <w:r>
              <w:rPr>
                <w:rFonts w:hint="eastAsia" w:ascii="宋体" w:hAnsi="宋体" w:cs="宋体"/>
                <w:sz w:val="24"/>
                <w:szCs w:val="24"/>
              </w:rPr>
              <w:t>机器人</w:t>
            </w:r>
          </w:p>
        </w:tc>
      </w:tr>
      <w:tr w14:paraId="4364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34D3142E">
            <w:pPr>
              <w:jc w:val="center"/>
            </w:pPr>
          </w:p>
        </w:tc>
        <w:tc>
          <w:tcPr>
            <w:tcW w:w="7385" w:type="dxa"/>
            <w:gridSpan w:val="3"/>
            <w:vAlign w:val="center"/>
          </w:tcPr>
          <w:p w14:paraId="3591DFB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移动机器人</w:t>
            </w:r>
          </w:p>
        </w:tc>
      </w:tr>
      <w:tr w14:paraId="3D97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1DAF8023">
            <w:pPr>
              <w:jc w:val="center"/>
            </w:pPr>
          </w:p>
        </w:tc>
        <w:tc>
          <w:tcPr>
            <w:tcW w:w="7385" w:type="dxa"/>
            <w:gridSpan w:val="3"/>
            <w:vAlign w:val="center"/>
          </w:tcPr>
          <w:p w14:paraId="35F8A37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协作机器人</w:t>
            </w:r>
          </w:p>
        </w:tc>
      </w:tr>
      <w:tr w14:paraId="40D9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628580C7">
            <w:pPr>
              <w:jc w:val="center"/>
            </w:pPr>
          </w:p>
        </w:tc>
        <w:tc>
          <w:tcPr>
            <w:tcW w:w="7385" w:type="dxa"/>
            <w:gridSpan w:val="3"/>
            <w:vAlign w:val="center"/>
          </w:tcPr>
          <w:p w14:paraId="5C79A95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服务机器人</w:t>
            </w:r>
          </w:p>
        </w:tc>
      </w:tr>
      <w:tr w14:paraId="4A59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0082E81D">
            <w:pPr>
              <w:jc w:val="center"/>
            </w:pPr>
          </w:p>
        </w:tc>
        <w:tc>
          <w:tcPr>
            <w:tcW w:w="7385" w:type="dxa"/>
            <w:gridSpan w:val="3"/>
            <w:vAlign w:val="center"/>
          </w:tcPr>
          <w:p w14:paraId="2E202DE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人工智能</w:t>
            </w:r>
          </w:p>
        </w:tc>
      </w:tr>
      <w:tr w14:paraId="25C8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80" w:type="dxa"/>
            <w:vMerge w:val="restart"/>
            <w:vAlign w:val="center"/>
          </w:tcPr>
          <w:p w14:paraId="7424428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申报奖项（单选）</w:t>
            </w:r>
          </w:p>
        </w:tc>
        <w:tc>
          <w:tcPr>
            <w:tcW w:w="7385" w:type="dxa"/>
            <w:gridSpan w:val="3"/>
            <w:vAlign w:val="center"/>
          </w:tcPr>
          <w:p w14:paraId="55D8AC68"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年度技术创新产品奖</w:t>
            </w:r>
          </w:p>
          <w:p w14:paraId="3977EC64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申报产品具有自主研发和创新概念，产品技术获得重大突破，为行业发展提供一定的借鉴意义；</w:t>
            </w:r>
          </w:p>
          <w:p w14:paraId="515266CF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申报产品在202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年发布上市，或对往年发布产品进行技术改进后产品质量、安全、使用性能、盈利性等有明显提高；</w:t>
            </w:r>
          </w:p>
          <w:p w14:paraId="5F157545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申报企业近三年无重大质量、安全和环境事故（按行业规定）及重大用户投诉。</w:t>
            </w:r>
          </w:p>
        </w:tc>
      </w:tr>
      <w:tr w14:paraId="61DD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80" w:type="dxa"/>
            <w:vMerge w:val="continue"/>
            <w:vAlign w:val="center"/>
          </w:tcPr>
          <w:p w14:paraId="6DFA36EF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5" w:type="dxa"/>
            <w:gridSpan w:val="3"/>
            <w:vAlign w:val="center"/>
          </w:tcPr>
          <w:p w14:paraId="270364C5"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年度工业设计产品奖</w:t>
            </w:r>
          </w:p>
          <w:p w14:paraId="25A2C980"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申报产品综合运用工学、美学、经济学等知识，对产品的功能、结构、形态以及包装等进行整合优化的创新活动；</w:t>
            </w:r>
          </w:p>
          <w:p w14:paraId="6F5FB5E2"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申报产品在202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年发布上市；</w:t>
            </w:r>
          </w:p>
          <w:p w14:paraId="23C09AEE"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申报企业近三年无重大质量、安全和环境事故（按行业规定）及重大用户投诉。</w:t>
            </w:r>
          </w:p>
        </w:tc>
      </w:tr>
      <w:tr w14:paraId="0C26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80" w:type="dxa"/>
            <w:vMerge w:val="continue"/>
            <w:vAlign w:val="center"/>
          </w:tcPr>
          <w:p w14:paraId="77A93A97">
            <w:pPr>
              <w:spacing w:line="520" w:lineRule="exact"/>
              <w:jc w:val="left"/>
            </w:pPr>
          </w:p>
        </w:tc>
        <w:tc>
          <w:tcPr>
            <w:tcW w:w="7385" w:type="dxa"/>
            <w:gridSpan w:val="3"/>
            <w:vAlign w:val="center"/>
          </w:tcPr>
          <w:p w14:paraId="4B770759">
            <w:pPr>
              <w:spacing w:after="156" w:afterLines="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年度最佳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质量</w:t>
            </w:r>
            <w:r>
              <w:rPr>
                <w:rFonts w:hint="eastAsia" w:ascii="黑体" w:hAnsi="黑体" w:eastAsia="黑体" w:cs="黑体"/>
                <w:szCs w:val="21"/>
              </w:rPr>
              <w:t>产品奖</w:t>
            </w:r>
          </w:p>
          <w:p w14:paraId="55889970"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申报产品至少获得一项国际或国内权威机构认证；</w:t>
            </w:r>
          </w:p>
          <w:p w14:paraId="3473EA16"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申报产品在202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年发布上市，或对往年发布产品进行技术改进后产品质量、安全、使用性能、盈利性等有明显提高；</w:t>
            </w:r>
          </w:p>
          <w:p w14:paraId="0CD69E0E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申报企业近三年无重大质量、安全和环境事故（按行业规定）及重大用户投诉。</w:t>
            </w:r>
          </w:p>
          <w:p w14:paraId="1940A3D1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奖项采信中国机器人CR认证为评选标准。</w:t>
            </w:r>
          </w:p>
        </w:tc>
      </w:tr>
    </w:tbl>
    <w:p w14:paraId="71302450"/>
    <w:tbl>
      <w:tblPr>
        <w:tblStyle w:val="8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7385"/>
      </w:tblGrid>
      <w:tr w14:paraId="6DD6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2180" w:type="dxa"/>
            <w:vAlign w:val="center"/>
          </w:tcPr>
          <w:p w14:paraId="48321F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单位介绍</w:t>
            </w:r>
          </w:p>
        </w:tc>
        <w:tc>
          <w:tcPr>
            <w:tcW w:w="7385" w:type="dxa"/>
          </w:tcPr>
          <w:p w14:paraId="13C21974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0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2180" w:type="dxa"/>
            <w:vAlign w:val="center"/>
          </w:tcPr>
          <w:p w14:paraId="58EAC5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产品介绍</w:t>
            </w:r>
          </w:p>
        </w:tc>
        <w:tc>
          <w:tcPr>
            <w:tcW w:w="7385" w:type="dxa"/>
          </w:tcPr>
          <w:p w14:paraId="718E77C9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background1" w:themeShade="80"/>
                <w:sz w:val="22"/>
                <w:szCs w:val="22"/>
              </w:rPr>
              <w:t>（产品外观、技术、功能结构等）</w:t>
            </w:r>
          </w:p>
        </w:tc>
      </w:tr>
      <w:tr w14:paraId="3265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180" w:type="dxa"/>
            <w:vAlign w:val="center"/>
          </w:tcPr>
          <w:p w14:paraId="4492DE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知识产权证明</w:t>
            </w:r>
          </w:p>
        </w:tc>
        <w:tc>
          <w:tcPr>
            <w:tcW w:w="7385" w:type="dxa"/>
          </w:tcPr>
          <w:p w14:paraId="31965507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background1" w:themeShade="80"/>
                <w:sz w:val="22"/>
                <w:szCs w:val="22"/>
              </w:rPr>
              <w:t>（如有专利等，请提供）</w:t>
            </w:r>
          </w:p>
        </w:tc>
      </w:tr>
      <w:tr w14:paraId="73B1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2180" w:type="dxa"/>
            <w:vAlign w:val="center"/>
          </w:tcPr>
          <w:p w14:paraId="01CB7A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参评理由</w:t>
            </w:r>
          </w:p>
          <w:p w14:paraId="198D78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（请参考奖项说明）</w:t>
            </w:r>
          </w:p>
        </w:tc>
        <w:tc>
          <w:tcPr>
            <w:tcW w:w="7385" w:type="dxa"/>
          </w:tcPr>
          <w:p w14:paraId="243ECBB1">
            <w:pPr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B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2180" w:type="dxa"/>
            <w:vAlign w:val="center"/>
          </w:tcPr>
          <w:p w14:paraId="7DDEF5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企业诚信声明</w:t>
            </w:r>
          </w:p>
        </w:tc>
        <w:tc>
          <w:tcPr>
            <w:tcW w:w="7385" w:type="dxa"/>
          </w:tcPr>
          <w:p w14:paraId="505E770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司自愿参加第十届恰佩克奖评选，自觉遵守评选规则，保证所填写信息和提供材料均真实有效，无任何虚假申报情况，并接受恰佩克奖评委会的审核和监督，如有失实或失信行为，我司愿承担由此带来的一切后果。</w:t>
            </w:r>
          </w:p>
          <w:p w14:paraId="7187CC5E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单位盖章</w:t>
            </w:r>
          </w:p>
          <w:p w14:paraId="679AE525">
            <w:pPr>
              <w:wordWrap w:val="0"/>
              <w:jc w:val="righ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  <w:tr w14:paraId="14FE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80" w:type="dxa"/>
            <w:vAlign w:val="center"/>
          </w:tcPr>
          <w:p w14:paraId="427863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填报说明</w:t>
            </w:r>
          </w:p>
        </w:tc>
        <w:tc>
          <w:tcPr>
            <w:tcW w:w="7385" w:type="dxa"/>
          </w:tcPr>
          <w:p w14:paraId="4571A43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申报人请如实填写，并对填写内容真实性负责。</w:t>
            </w:r>
          </w:p>
          <w:p w14:paraId="5FA0468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恰佩克奖始终本着公平、公正、公开的原则，根据网络和评委会评选相结合，产生获奖单位和个人。组委会郑重声明不对外泄露所填信息！</w:t>
            </w:r>
          </w:p>
          <w:p w14:paraId="4F11E67C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组委会工作人员：</w:t>
            </w:r>
          </w:p>
          <w:p w14:paraId="5D75CCD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姓名：慕老师 微信电话：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 w14:paraId="04474658"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姓名：金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金 微信电话：13661562605 </w:t>
            </w:r>
          </w:p>
        </w:tc>
      </w:tr>
      <w:tr w14:paraId="78ED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9565" w:type="dxa"/>
            <w:gridSpan w:val="2"/>
          </w:tcPr>
          <w:p w14:paraId="4A62332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注意事项：</w:t>
            </w:r>
          </w:p>
          <w:p w14:paraId="04EF5DA6">
            <w:pPr>
              <w:pStyle w:val="1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申报表（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word电子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版本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企业logo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（AI、PS、CDR格式源文件）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、产品介绍等资料打包发送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至组委会邮箱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capek@robot-china.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en-US"/>
              </w:rPr>
              <w:t>com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并打印此表签字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快递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至委员会（谢绝到付），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逾期将不予受理。</w:t>
            </w:r>
          </w:p>
          <w:p w14:paraId="6C4D9979">
            <w:pPr>
              <w:pStyle w:val="1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收件信息：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慕老师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15901767989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上海市嘉定区沪宜公路3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楼</w:t>
            </w: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t xml:space="preserve">906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恰佩克奖委员会</w:t>
            </w:r>
          </w:p>
          <w:p w14:paraId="7B4D55EF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2、组委会在截止日期前把收到的全部申报表整理后，将发起个人奖项网络投票，投票结果将作为最终奖项评选的重要依据。</w:t>
            </w:r>
          </w:p>
        </w:tc>
      </w:tr>
    </w:tbl>
    <w:p w14:paraId="197454DC"/>
    <w:p w14:paraId="583649DA"/>
    <w:sectPr>
      <w:pgSz w:w="11906" w:h="16838"/>
      <w:pgMar w:top="1174" w:right="1134" w:bottom="964" w:left="1134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ADA44">
    <w:pPr>
      <w:pStyle w:val="5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5FA8">
    <w:pPr>
      <w:pStyle w:val="6"/>
      <w:pBdr>
        <w:bottom w:val="none" w:color="auto" w:sz="0" w:space="1"/>
      </w:pBdr>
      <w:jc w:val="righ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3" name="图片 3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4"/>
        <w:szCs w:val="36"/>
      </w:rPr>
      <w:t>遇见恰佩克 预见新未来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C6224"/>
    <w:multiLevelType w:val="singleLevel"/>
    <w:tmpl w:val="BFDC622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17A55C4"/>
    <w:multiLevelType w:val="singleLevel"/>
    <w:tmpl w:val="117A55C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1AD61D1"/>
    <w:multiLevelType w:val="singleLevel"/>
    <w:tmpl w:val="51AD61D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16"/>
    <w:rsid w:val="002001D1"/>
    <w:rsid w:val="004B5E84"/>
    <w:rsid w:val="00522690"/>
    <w:rsid w:val="00540F0F"/>
    <w:rsid w:val="00546B65"/>
    <w:rsid w:val="005D11D1"/>
    <w:rsid w:val="0072652A"/>
    <w:rsid w:val="007C4AB6"/>
    <w:rsid w:val="00894F2C"/>
    <w:rsid w:val="008C22F7"/>
    <w:rsid w:val="00901A4A"/>
    <w:rsid w:val="00924548"/>
    <w:rsid w:val="009C4D32"/>
    <w:rsid w:val="00A14A74"/>
    <w:rsid w:val="00AD650C"/>
    <w:rsid w:val="00AE6D8F"/>
    <w:rsid w:val="00B04D64"/>
    <w:rsid w:val="00D31883"/>
    <w:rsid w:val="00D404AB"/>
    <w:rsid w:val="00DA76A9"/>
    <w:rsid w:val="00F47F16"/>
    <w:rsid w:val="00F64BF3"/>
    <w:rsid w:val="026C2D3E"/>
    <w:rsid w:val="02A2745D"/>
    <w:rsid w:val="052071B3"/>
    <w:rsid w:val="059929C8"/>
    <w:rsid w:val="065E5604"/>
    <w:rsid w:val="06D3561E"/>
    <w:rsid w:val="08B611F1"/>
    <w:rsid w:val="0F471134"/>
    <w:rsid w:val="0FA806C9"/>
    <w:rsid w:val="2706328C"/>
    <w:rsid w:val="2ECF773B"/>
    <w:rsid w:val="30790E0E"/>
    <w:rsid w:val="33096A65"/>
    <w:rsid w:val="377951A4"/>
    <w:rsid w:val="3AEA7D27"/>
    <w:rsid w:val="3AFB70FB"/>
    <w:rsid w:val="3B9D6BCF"/>
    <w:rsid w:val="3EED3712"/>
    <w:rsid w:val="40552EA7"/>
    <w:rsid w:val="4236254F"/>
    <w:rsid w:val="467B672B"/>
    <w:rsid w:val="4F346B55"/>
    <w:rsid w:val="50FF0530"/>
    <w:rsid w:val="55D84E56"/>
    <w:rsid w:val="5F105909"/>
    <w:rsid w:val="605A4328"/>
    <w:rsid w:val="6A5B3904"/>
    <w:rsid w:val="722C63AC"/>
    <w:rsid w:val="77FD89D9"/>
    <w:rsid w:val="783E6A37"/>
    <w:rsid w:val="7ED637DE"/>
    <w:rsid w:val="D6F7C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1172</Characters>
  <Lines>9</Lines>
  <Paragraphs>2</Paragraphs>
  <TotalTime>0</TotalTime>
  <ScaleCrop>false</ScaleCrop>
  <LinksUpToDate>false</LinksUpToDate>
  <CharactersWithSpaces>1202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2021-12-16T16:25:00Z</dcterms:created>
  <dc:creator>liaiai</dc:creator>
  <cp:lastModifiedBy>雾里看花</cp:lastModifiedBy>
  <dcterms:modified xsi:type="dcterms:W3CDTF">2025-01-02T01:46:15Z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E7942F890848499D0ACE7067E7A97680_42</vt:lpwstr>
  </property>
  <property fmtid="{D5CDD505-2E9C-101B-9397-08002B2CF9AE}" pid="4" name="KSOTemplateDocerSaveRecord">
    <vt:lpwstr>eyJoZGlkIjoiOGU4NTAxMzJjMTkwZTVkNWQwYjIyMDIyNTg5ZmExY2EiLCJ1c2VySWQiOiIzMDg1NDcyOTMifQ==</vt:lpwstr>
  </property>
</Properties>
</file>