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EAB4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附件3</w:t>
      </w:r>
    </w:p>
    <w:p w14:paraId="33C67956">
      <w:pPr>
        <w:jc w:val="left"/>
        <w:rPr>
          <w:rFonts w:ascii="黑体" w:hAnsi="黑体" w:eastAsia="黑体" w:cs="黑体"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编号</w:t>
      </w:r>
    </w:p>
    <w:p w14:paraId="3A5EC696">
      <w:pPr>
        <w:pStyle w:val="2"/>
        <w:jc w:val="center"/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届恰佩克奖申报表（应用场景奖）</w:t>
      </w:r>
    </w:p>
    <w:p w14:paraId="4590B69F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34404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344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C7B3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26D2195A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7329792D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514F7891">
                            <w:pPr>
                              <w:pStyle w:val="4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应用领域：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6C1BAD4B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51D1AA7D">
                            <w:pPr>
                              <w:jc w:val="left"/>
                              <w:rPr>
                                <w:rFonts w:ascii="Arial" w:hAnsi="Arial" w:eastAsia="黑体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21.5pt;height:270.9pt;width:318.85pt;z-index:251659264;mso-width-relative:page;mso-height-relative:page;" filled="f" stroked="f" coordsize="21600,21600" o:gfxdata="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9gCH2wAAAAoBAAAPAAAAAAAA&#10;AAEAIAAAACIAAABkcnMvZG93bnJldi54bWxQSwECFAAUAAAACACHTuJApL/vE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94C7B3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26D2195A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7329792D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项目名称：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514F7891">
                      <w:pPr>
                        <w:pStyle w:val="4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应用领域：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6C1BAD4B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51D1AA7D">
                      <w:pPr>
                        <w:jc w:val="left"/>
                        <w:rPr>
                          <w:rFonts w:ascii="Arial" w:hAnsi="Arial" w:eastAsia="黑体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ECC62">
      <w:pPr>
        <w:rPr>
          <w:rFonts w:ascii="黑体" w:hAnsi="黑体" w:eastAsia="黑体" w:cs="黑体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74" w:right="1134" w:bottom="964" w:left="1134" w:header="851" w:footer="709" w:gutter="0"/>
          <w:cols w:space="720" w:num="1"/>
          <w:docGrid w:type="lines" w:linePitch="312" w:charSpace="0"/>
        </w:sectPr>
      </w:pPr>
    </w:p>
    <w:p w14:paraId="5756E160">
      <w:pPr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2E17404F">
      <w:pPr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届恰佩克奖申报表（应用场景奖）</w:t>
      </w:r>
    </w:p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360"/>
        <w:gridCol w:w="485"/>
        <w:gridCol w:w="933"/>
        <w:gridCol w:w="913"/>
        <w:gridCol w:w="646"/>
        <w:gridCol w:w="1200"/>
        <w:gridCol w:w="359"/>
        <w:gridCol w:w="1490"/>
      </w:tblGrid>
      <w:tr w14:paraId="657F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79" w:type="dxa"/>
            <w:vAlign w:val="center"/>
          </w:tcPr>
          <w:p w14:paraId="689F318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86" w:type="dxa"/>
            <w:gridSpan w:val="8"/>
            <w:vAlign w:val="center"/>
          </w:tcPr>
          <w:p w14:paraId="7A5D1D3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A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79" w:type="dxa"/>
            <w:vAlign w:val="center"/>
          </w:tcPr>
          <w:p w14:paraId="78F4F9F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7386" w:type="dxa"/>
            <w:gridSpan w:val="8"/>
            <w:vAlign w:val="center"/>
          </w:tcPr>
          <w:p w14:paraId="559BDBC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A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79" w:type="dxa"/>
            <w:vAlign w:val="center"/>
          </w:tcPr>
          <w:p w14:paraId="5F14760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778" w:type="dxa"/>
            <w:gridSpan w:val="3"/>
            <w:vAlign w:val="center"/>
          </w:tcPr>
          <w:p w14:paraId="220AC6B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EC431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3049" w:type="dxa"/>
            <w:gridSpan w:val="3"/>
            <w:vAlign w:val="center"/>
          </w:tcPr>
          <w:p w14:paraId="578D8C6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E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79" w:type="dxa"/>
            <w:vAlign w:val="center"/>
          </w:tcPr>
          <w:p w14:paraId="058A4F2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78" w:type="dxa"/>
            <w:gridSpan w:val="3"/>
            <w:vAlign w:val="center"/>
          </w:tcPr>
          <w:p w14:paraId="2B85FDA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13712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在职员工数</w:t>
            </w:r>
          </w:p>
        </w:tc>
        <w:tc>
          <w:tcPr>
            <w:tcW w:w="3049" w:type="dxa"/>
            <w:gridSpan w:val="3"/>
            <w:vAlign w:val="center"/>
          </w:tcPr>
          <w:p w14:paraId="55A8A33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3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1DFE065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年度销售额</w:t>
            </w:r>
          </w:p>
        </w:tc>
        <w:tc>
          <w:tcPr>
            <w:tcW w:w="2778" w:type="dxa"/>
            <w:gridSpan w:val="3"/>
            <w:vAlign w:val="center"/>
          </w:tcPr>
          <w:p w14:paraId="1FA0D14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BA20F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年专利数量（含正在申请）</w:t>
            </w:r>
          </w:p>
        </w:tc>
        <w:tc>
          <w:tcPr>
            <w:tcW w:w="3049" w:type="dxa"/>
            <w:gridSpan w:val="3"/>
            <w:vAlign w:val="center"/>
          </w:tcPr>
          <w:p w14:paraId="4D1C51E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F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1D2BA5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是否有技术中心（国家级、省级、地市级）</w:t>
            </w:r>
          </w:p>
        </w:tc>
        <w:tc>
          <w:tcPr>
            <w:tcW w:w="2778" w:type="dxa"/>
            <w:gridSpan w:val="3"/>
            <w:vAlign w:val="center"/>
          </w:tcPr>
          <w:p w14:paraId="0A32ADE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49A9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是否参与标准制定（企业标准、团标、行业标准、国标、国际标准）</w:t>
            </w:r>
          </w:p>
        </w:tc>
        <w:tc>
          <w:tcPr>
            <w:tcW w:w="3049" w:type="dxa"/>
            <w:gridSpan w:val="3"/>
            <w:vAlign w:val="center"/>
          </w:tcPr>
          <w:p w14:paraId="38CEB1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D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5805F09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86" w:type="dxa"/>
            <w:gridSpan w:val="8"/>
            <w:vAlign w:val="center"/>
          </w:tcPr>
          <w:p w14:paraId="4264536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1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44F4FBF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客户名称</w:t>
            </w:r>
          </w:p>
        </w:tc>
        <w:tc>
          <w:tcPr>
            <w:tcW w:w="7386" w:type="dxa"/>
            <w:gridSpan w:val="8"/>
            <w:vAlign w:val="center"/>
          </w:tcPr>
          <w:p w14:paraId="0E68504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1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1ED269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项目参与人数</w:t>
            </w:r>
          </w:p>
        </w:tc>
        <w:tc>
          <w:tcPr>
            <w:tcW w:w="2778" w:type="dxa"/>
            <w:gridSpan w:val="3"/>
            <w:vAlign w:val="center"/>
          </w:tcPr>
          <w:p w14:paraId="2D975A2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1FA9F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3049" w:type="dxa"/>
            <w:gridSpan w:val="3"/>
            <w:vAlign w:val="center"/>
          </w:tcPr>
          <w:p w14:paraId="7222207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9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7C79DCC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2778" w:type="dxa"/>
            <w:gridSpan w:val="3"/>
            <w:vAlign w:val="center"/>
          </w:tcPr>
          <w:p w14:paraId="0C2BBC2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CA7C4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3049" w:type="dxa"/>
            <w:gridSpan w:val="3"/>
            <w:vAlign w:val="center"/>
          </w:tcPr>
          <w:p w14:paraId="1EB03E2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4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restart"/>
            <w:vAlign w:val="center"/>
          </w:tcPr>
          <w:p w14:paraId="202CD0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项目主要参与人</w:t>
            </w:r>
          </w:p>
          <w:p w14:paraId="17DB3BD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（最多填写5人）</w:t>
            </w:r>
          </w:p>
        </w:tc>
        <w:tc>
          <w:tcPr>
            <w:tcW w:w="1845" w:type="dxa"/>
            <w:gridSpan w:val="2"/>
            <w:vAlign w:val="center"/>
          </w:tcPr>
          <w:p w14:paraId="6ED2827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 w14:paraId="2B95C76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6" w:type="dxa"/>
            <w:gridSpan w:val="2"/>
            <w:vAlign w:val="center"/>
          </w:tcPr>
          <w:p w14:paraId="374E3A2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9" w:type="dxa"/>
            <w:gridSpan w:val="2"/>
            <w:vAlign w:val="center"/>
          </w:tcPr>
          <w:p w14:paraId="46CE4E0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7C78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continue"/>
            <w:vAlign w:val="center"/>
          </w:tcPr>
          <w:p w14:paraId="1C4269C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C0DDE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3E5C43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780FF0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5D6D6A4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0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continue"/>
            <w:vAlign w:val="center"/>
          </w:tcPr>
          <w:p w14:paraId="0BD8264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99FEB3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F082D9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87781A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6F0715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1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continue"/>
            <w:vAlign w:val="center"/>
          </w:tcPr>
          <w:p w14:paraId="0226E1F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E76966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806383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97661E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00774F3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A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continue"/>
            <w:vAlign w:val="center"/>
          </w:tcPr>
          <w:p w14:paraId="27C142D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0B1B1A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9E792A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9D5039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5CC9E02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7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Merge w:val="continue"/>
            <w:vAlign w:val="center"/>
          </w:tcPr>
          <w:p w14:paraId="7FA3726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916F899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EF1BF4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A31E4C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3D7DC4B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8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1E7B64D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778" w:type="dxa"/>
            <w:gridSpan w:val="3"/>
            <w:vAlign w:val="center"/>
          </w:tcPr>
          <w:p w14:paraId="26BE977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EFB05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49" w:type="dxa"/>
            <w:gridSpan w:val="3"/>
            <w:vAlign w:val="center"/>
          </w:tcPr>
          <w:p w14:paraId="1099229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E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79" w:type="dxa"/>
            <w:vAlign w:val="center"/>
          </w:tcPr>
          <w:p w14:paraId="1E3D1CC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8" w:type="dxa"/>
            <w:gridSpan w:val="3"/>
            <w:vAlign w:val="center"/>
          </w:tcPr>
          <w:p w14:paraId="1DEDF62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A01B6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49" w:type="dxa"/>
            <w:gridSpan w:val="3"/>
            <w:vAlign w:val="center"/>
          </w:tcPr>
          <w:p w14:paraId="28A4E36C">
            <w:pPr>
              <w:ind w:firstLine="480" w:firstLineChars="20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C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79" w:type="dxa"/>
            <w:vAlign w:val="center"/>
          </w:tcPr>
          <w:p w14:paraId="30E6C22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应用领域（单选）</w:t>
            </w:r>
          </w:p>
        </w:tc>
        <w:tc>
          <w:tcPr>
            <w:tcW w:w="1360" w:type="dxa"/>
            <w:vAlign w:val="center"/>
          </w:tcPr>
          <w:p w14:paraId="4E68420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□汽车</w:t>
            </w:r>
          </w:p>
        </w:tc>
        <w:tc>
          <w:tcPr>
            <w:tcW w:w="1418" w:type="dxa"/>
            <w:gridSpan w:val="2"/>
            <w:vAlign w:val="center"/>
          </w:tcPr>
          <w:p w14:paraId="071D29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□3C电子</w:t>
            </w:r>
          </w:p>
        </w:tc>
        <w:tc>
          <w:tcPr>
            <w:tcW w:w="1559" w:type="dxa"/>
            <w:gridSpan w:val="2"/>
            <w:vAlign w:val="center"/>
          </w:tcPr>
          <w:p w14:paraId="72E909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服务业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14:paraId="663CCA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□一般工业</w:t>
            </w:r>
          </w:p>
        </w:tc>
        <w:tc>
          <w:tcPr>
            <w:tcW w:w="1490" w:type="dxa"/>
            <w:vAlign w:val="center"/>
          </w:tcPr>
          <w:p w14:paraId="1C8F23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安全应急</w:t>
            </w:r>
          </w:p>
        </w:tc>
      </w:tr>
      <w:tr w14:paraId="0D41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9" w:type="dxa"/>
            <w:vAlign w:val="center"/>
          </w:tcPr>
          <w:p w14:paraId="7158DB6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</w:tc>
        <w:tc>
          <w:tcPr>
            <w:tcW w:w="7386" w:type="dxa"/>
            <w:gridSpan w:val="8"/>
            <w:vAlign w:val="center"/>
          </w:tcPr>
          <w:p w14:paraId="40C0C88E"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□年度卓越应用场景</w:t>
            </w:r>
          </w:p>
          <w:p w14:paraId="41393A7E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由申报企业主导，具有极高推广性、示范性、创新性、稳定性，社会效益和经济效益显著，验收日期在202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日的工程项目；且项目金额大于3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000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万（含3000万）人民币。</w:t>
            </w:r>
          </w:p>
          <w:p w14:paraId="214AB4B5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重大项目申报时，应包括所有子项目，大项目不得拆分为若干小项目分别申报；</w:t>
            </w:r>
          </w:p>
          <w:p w14:paraId="0E6CA2C1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同一申报成果最多可以有两个主要完成单位，由第一完成单位进行申报；</w:t>
            </w:r>
          </w:p>
          <w:p w14:paraId="236D2D0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 w14:paraId="7FB3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9" w:type="dxa"/>
            <w:vMerge w:val="restart"/>
            <w:vAlign w:val="center"/>
          </w:tcPr>
          <w:p w14:paraId="0EBFC28C">
            <w:pPr>
              <w:spacing w:line="520" w:lineRule="exact"/>
              <w:jc w:val="left"/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</w:tc>
        <w:tc>
          <w:tcPr>
            <w:tcW w:w="7386" w:type="dxa"/>
            <w:gridSpan w:val="8"/>
            <w:vAlign w:val="center"/>
          </w:tcPr>
          <w:p w14:paraId="553B9D1A">
            <w:pPr>
              <w:spacing w:after="156" w:afterLines="5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□年度示范应用场景</w:t>
            </w:r>
          </w:p>
          <w:p w14:paraId="04FF640A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由申报企业主导，稳定性好，具有广泛的推广应用价值，成效显著，具有显著示范性，验收日期在202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日的工程项目；</w:t>
            </w:r>
          </w:p>
          <w:p w14:paraId="4AAA4392"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（2）重大项目申报时，应包括所有子项目，大项目不得拆分为若干小项目分别申报；</w:t>
            </w:r>
          </w:p>
          <w:p w14:paraId="1DABD2BC"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（3）同一申报成果最多可以有两个主要完成单位，由第一完成单位进行申报；</w:t>
            </w:r>
          </w:p>
          <w:p w14:paraId="3DF78F9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 w14:paraId="265B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179" w:type="dxa"/>
            <w:vMerge w:val="continue"/>
            <w:vAlign w:val="center"/>
          </w:tcPr>
          <w:p w14:paraId="12B31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86" w:type="dxa"/>
            <w:gridSpan w:val="8"/>
          </w:tcPr>
          <w:p w14:paraId="1EC90BE1"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□年度创新应用场景</w:t>
            </w:r>
          </w:p>
          <w:p w14:paraId="5AD80E41"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（1）由申报企业主导，稳定性好，在该领域填补空白，具有较高的创新应用价值，验收日期在202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年1月1日至202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年1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月3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日的工程项目；</w:t>
            </w:r>
          </w:p>
          <w:p w14:paraId="5F6782E8"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（2）重大项目申报时，应包括所有子项目，大项目不得拆分为若干小项目分别申报；</w:t>
            </w:r>
          </w:p>
          <w:p w14:paraId="0E9DCDA8"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（3）同一申报成果最多可以有两个主要完成单位，由第一完成单位进行申报；</w:t>
            </w:r>
          </w:p>
          <w:p w14:paraId="31077D75"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（4）申报单位主营业务为提供工业机器人自动化、智能化的系统集成整体解决方案。</w:t>
            </w:r>
          </w:p>
        </w:tc>
      </w:tr>
      <w:tr w14:paraId="28F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565" w:type="dxa"/>
            <w:gridSpan w:val="9"/>
          </w:tcPr>
          <w:p w14:paraId="784474F4">
            <w:pPr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项目简介：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（项目背景、技术原理、解决关键问题、实现改进创新、主要完成过程、创效情况等）</w:t>
            </w:r>
          </w:p>
        </w:tc>
      </w:tr>
      <w:tr w14:paraId="708F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9565" w:type="dxa"/>
            <w:gridSpan w:val="9"/>
          </w:tcPr>
          <w:p w14:paraId="6C58D821">
            <w:pPr>
              <w:widowControl/>
              <w:shd w:val="clear" w:color="auto" w:fill="FFFFFF"/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客户评价意见或</w:t>
            </w:r>
            <w:r>
              <w:rPr>
                <w:rFonts w:ascii="宋体" w:hAnsi="宋体" w:cs="宋体"/>
                <w:sz w:val="24"/>
                <w:szCs w:val="24"/>
              </w:rPr>
              <w:t>第三方评价意见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（指由</w:t>
            </w:r>
            <w:r>
              <w:rPr>
                <w:rFonts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第三方单位出具的技术成果试验、检验〔检测〕报告等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7182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9565" w:type="dxa"/>
            <w:gridSpan w:val="9"/>
          </w:tcPr>
          <w:p w14:paraId="3FD56CF6">
            <w:pPr>
              <w:rPr>
                <w:rFonts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参评理由：</w:t>
            </w:r>
            <w:r>
              <w:rPr>
                <w:rFonts w:hint="eastAsia"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（请参考奖项说明）</w:t>
            </w:r>
          </w:p>
        </w:tc>
      </w:tr>
      <w:tr w14:paraId="33E4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79" w:type="dxa"/>
            <w:vAlign w:val="center"/>
          </w:tcPr>
          <w:p w14:paraId="35889F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企业诚信声明</w:t>
            </w:r>
          </w:p>
        </w:tc>
        <w:tc>
          <w:tcPr>
            <w:tcW w:w="7386" w:type="dxa"/>
            <w:gridSpan w:val="8"/>
          </w:tcPr>
          <w:p w14:paraId="3C72226D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我司自愿参加第十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</w:rPr>
              <w:t>届恰佩克奖评选，自觉遵守评选规则，保证所填写信息和提供材料均真实有效，无任何虚假申报情况，并接受恰佩克奖评委会的审核和监督，如有失实或失信行为，我司愿承担由此带来的一切后果。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 w14:paraId="46F969BD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</w:p>
          <w:p w14:paraId="44989E5B">
            <w:pPr>
              <w:wordWrap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0E85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9" w:type="dxa"/>
            <w:vAlign w:val="center"/>
          </w:tcPr>
          <w:p w14:paraId="405329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填报说明</w:t>
            </w:r>
          </w:p>
        </w:tc>
        <w:tc>
          <w:tcPr>
            <w:tcW w:w="7386" w:type="dxa"/>
            <w:gridSpan w:val="8"/>
          </w:tcPr>
          <w:p w14:paraId="0DE3041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申报人请如实填写，并对填写内容真实性负责。</w:t>
            </w:r>
          </w:p>
          <w:p w14:paraId="7A41445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 w14:paraId="68E6FCD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组委会工作人员：</w:t>
            </w:r>
          </w:p>
          <w:p w14:paraId="0BB1A35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姓名：慕老师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微信电话：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</w:p>
          <w:p w14:paraId="22ED2D54"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微信电话：13661562605</w:t>
            </w:r>
          </w:p>
        </w:tc>
      </w:tr>
      <w:tr w14:paraId="51FA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9565" w:type="dxa"/>
            <w:gridSpan w:val="9"/>
          </w:tcPr>
          <w:p w14:paraId="016518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注意事项：</w:t>
            </w:r>
          </w:p>
          <w:p w14:paraId="03C0D5F9"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申报表（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企业logo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、有关证明文件扫描件等资料打包发送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至组委会邮箱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并打印此表签字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快递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至委员会（谢绝到付），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逾期将不予受理。</w:t>
            </w:r>
          </w:p>
          <w:p w14:paraId="298B3F46"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收件信息：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慕老师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上海市嘉定区沪宜公路3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楼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恰佩克奖委员会</w:t>
            </w:r>
          </w:p>
          <w:p w14:paraId="573799E4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 w14:paraId="57998D82"/>
    <w:sectPr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16C2"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3170B">
    <w:pPr>
      <w:pStyle w:val="6"/>
      <w:pBdr>
        <w:bottom w:val="none" w:color="auto" w:sz="0" w:space="1"/>
      </w:pBdr>
      <w:jc w:val="righ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</w:rPr>
      <w:t>遇见恰佩克 预见新未来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A55C4"/>
    <w:multiLevelType w:val="singleLevel"/>
    <w:tmpl w:val="117A55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CA986DC"/>
    <w:multiLevelType w:val="singleLevel"/>
    <w:tmpl w:val="2CA986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09"/>
    <w:rsid w:val="000746E8"/>
    <w:rsid w:val="0023509E"/>
    <w:rsid w:val="0023595B"/>
    <w:rsid w:val="00243D66"/>
    <w:rsid w:val="002A1FBD"/>
    <w:rsid w:val="004B48F8"/>
    <w:rsid w:val="005D4948"/>
    <w:rsid w:val="005F2EEB"/>
    <w:rsid w:val="006746F0"/>
    <w:rsid w:val="006D4DB9"/>
    <w:rsid w:val="00720309"/>
    <w:rsid w:val="007D3736"/>
    <w:rsid w:val="007F2DBA"/>
    <w:rsid w:val="00890664"/>
    <w:rsid w:val="008A6F69"/>
    <w:rsid w:val="009817F9"/>
    <w:rsid w:val="0098321E"/>
    <w:rsid w:val="009E550A"/>
    <w:rsid w:val="00A06581"/>
    <w:rsid w:val="00A66B43"/>
    <w:rsid w:val="00AB36F6"/>
    <w:rsid w:val="00AE31F0"/>
    <w:rsid w:val="00B05E35"/>
    <w:rsid w:val="00C24A1E"/>
    <w:rsid w:val="00D17364"/>
    <w:rsid w:val="00D63BC4"/>
    <w:rsid w:val="00D813CA"/>
    <w:rsid w:val="00DB0BF8"/>
    <w:rsid w:val="00E36C0E"/>
    <w:rsid w:val="00E95687"/>
    <w:rsid w:val="00E96CCF"/>
    <w:rsid w:val="00EA79AC"/>
    <w:rsid w:val="00EE07A9"/>
    <w:rsid w:val="00F00E57"/>
    <w:rsid w:val="00FA3AAF"/>
    <w:rsid w:val="02A2745D"/>
    <w:rsid w:val="052A5712"/>
    <w:rsid w:val="059929C8"/>
    <w:rsid w:val="0E5D3DE3"/>
    <w:rsid w:val="0F471134"/>
    <w:rsid w:val="0FF4653B"/>
    <w:rsid w:val="133934A0"/>
    <w:rsid w:val="1B1E1106"/>
    <w:rsid w:val="1CCC104A"/>
    <w:rsid w:val="1D7E2E16"/>
    <w:rsid w:val="2706328C"/>
    <w:rsid w:val="2AF73272"/>
    <w:rsid w:val="2ECF773B"/>
    <w:rsid w:val="300264A9"/>
    <w:rsid w:val="30C02C85"/>
    <w:rsid w:val="325A4E9E"/>
    <w:rsid w:val="32D150C1"/>
    <w:rsid w:val="34BC6002"/>
    <w:rsid w:val="3B037915"/>
    <w:rsid w:val="3B9D6BCF"/>
    <w:rsid w:val="3CE55188"/>
    <w:rsid w:val="4236254F"/>
    <w:rsid w:val="467B672B"/>
    <w:rsid w:val="50FF66EE"/>
    <w:rsid w:val="6AB4067B"/>
    <w:rsid w:val="722C63AC"/>
    <w:rsid w:val="728409C4"/>
    <w:rsid w:val="783E6A37"/>
    <w:rsid w:val="78F74E69"/>
    <w:rsid w:val="7ED6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1420</Characters>
  <Lines>11</Lines>
  <Paragraphs>3</Paragraphs>
  <TotalTime>6</TotalTime>
  <ScaleCrop>false</ScaleCrop>
  <LinksUpToDate>false</LinksUpToDate>
  <CharactersWithSpaces>1429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2021-12-16T08:27:00Z</dcterms:created>
  <dc:creator>liaiai</dc:creator>
  <cp:lastModifiedBy>雾里看花</cp:lastModifiedBy>
  <dcterms:modified xsi:type="dcterms:W3CDTF">2025-01-02T01:46:07Z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eyJoZGlkIjoiOGU4NTAxMzJjMTkwZTVkNWQwYjIyMDIyNTg5ZmExY2EiLCJ1c2VySWQiOiIzMDg1NDcyOTMifQ==</vt:lpwstr>
  </property>
  <property fmtid="{D5CDD505-2E9C-101B-9397-08002B2CF9AE}" pid="4" name="ICV">
    <vt:lpwstr>9CB2A94A56974289B174E78F6A94E87B_12</vt:lpwstr>
  </property>
</Properties>
</file>